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  “Информационная система "Цифровой агрохимик"” </w:t>
      </w:r>
    </w:p>
    <w:p w:rsidR="00000000" w:rsidDel="00000000" w:rsidP="00000000" w:rsidRDefault="00000000" w:rsidRPr="00000000" w14:paraId="0000000D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  <w:highlight w:val="white"/>
        </w:rPr>
      </w:pPr>
      <w:bookmarkStart w:colFirst="0" w:colLast="0" w:name="_rujobd2jzx0p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  <w:highlight w:val="white"/>
        </w:rPr>
      </w:pPr>
      <w:bookmarkStart w:colFirst="0" w:colLast="0" w:name="_6azvk1jd91d4" w:id="1"/>
      <w:bookmarkEnd w:id="1"/>
      <w:r w:rsidDel="00000000" w:rsidR="00000000" w:rsidRPr="00000000">
        <w:rPr>
          <w:b w:val="1"/>
          <w:bCs w:val="1"/>
          <w:sz w:val="28"/>
          <w:szCs w:val="28"/>
          <w:highlight w:val="white"/>
          <w:rtl w:val="0"/>
        </w:rPr>
        <w:t xml:space="preserve">Аннотация</w:t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описание функциональных характеристик ПО  “Информационная система "Цифровой агрохимик"”,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ldxgxl3dcwxv" w:id="2"/>
      <w:bookmarkEnd w:id="2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id w:val="-1288018312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x3rfcttfyq6n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7xqpjhvkxqee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“Выбор хозяйства”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czx2ei6ee8av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“Работа с полевыми данными - Отбор образцов”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syo5qu4zkpkw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“Работа с полевыми данными - Негативные процессы”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8iscfj4wdj2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“Работа с лабораторными показателями”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5qafn06lxs3c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Аналитики”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ki1rj59qo7s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“Работа с Шейп файлами”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zqv4golh9s7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“Анализ данных через Карту”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amq90gce8p7m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метеоданных”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qx0mgsigant9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“Просмотр справочника”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82114b2m6oqm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“Работа с отделом администрирования”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gvsdekwihewb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Информация для контактов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  <w:highlight w:val="white"/>
        </w:rPr>
      </w:pPr>
      <w:bookmarkStart w:colFirst="0" w:colLast="0" w:name="_n5qqbmh9pgg" w:id="3"/>
      <w:bookmarkEnd w:id="3"/>
      <w:r w:rsidDel="00000000" w:rsidR="00000000" w:rsidRPr="00000000">
        <w:rPr>
          <w:b w:val="1"/>
          <w:bCs w:val="1"/>
          <w:sz w:val="28"/>
          <w:szCs w:val="28"/>
          <w:highlight w:val="white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“Информационная система "Цифровой агрохимик"” — </w:t>
      </w:r>
      <w:r w:rsidDel="00000000" w:rsidR="00000000" w:rsidRPr="00000000">
        <w:rPr>
          <w:sz w:val="24"/>
          <w:szCs w:val="24"/>
          <w:rtl w:val="0"/>
        </w:rPr>
        <w:t xml:space="preserve">Платформа представляет собой единое цифровое пространство для Агрохимических Служб (АХС) России, обеспечивающее комплексную автоматизацию процессов сбора, обработки, хранения и анализа данных, а также формирования отчетности и контроля исполнения задач. Онлайн-сервис разработан с целью повышения эффективности работы АХС, улучшения качества данных и обеспечения прозрачности деятельности на всех уровнях.</w:t>
      </w:r>
    </w:p>
    <w:p w:rsidR="00000000" w:rsidDel="00000000" w:rsidP="00000000" w:rsidRDefault="00000000" w:rsidRPr="00000000" w14:paraId="0000003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E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Онлайн сервис с отдельным ЛК для каждой АХС с единой концепцией для всей службы в части исполнения, контроля, обработки, хранения данных ;</w:t>
      </w:r>
    </w:p>
    <w:p w:rsidR="00000000" w:rsidDel="00000000" w:rsidP="00000000" w:rsidRDefault="00000000" w:rsidRPr="00000000" w14:paraId="0000003F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Единое, безопасное хранилище данных – собственные серверные мощности, регулярное резервное копирование ;</w:t>
      </w:r>
    </w:p>
    <w:p w:rsidR="00000000" w:rsidDel="00000000" w:rsidP="00000000" w:rsidRDefault="00000000" w:rsidRPr="00000000" w14:paraId="00000040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Разграничение доступов – несколько типов пользователей/ролей (Руководитель, Полевой отдел, Лаборатория) с различными правами доступа к информации, функционалом ;</w:t>
      </w:r>
    </w:p>
    <w:p w:rsidR="00000000" w:rsidDel="00000000" w:rsidP="00000000" w:rsidRDefault="00000000" w:rsidRPr="00000000" w14:paraId="00000041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Районирование – привязка региона к учётной записи, возможность фильтрации по районам, хозяйствам, договорам ;</w:t>
      </w:r>
    </w:p>
    <w:p w:rsidR="00000000" w:rsidDel="00000000" w:rsidP="00000000" w:rsidRDefault="00000000" w:rsidRPr="00000000" w14:paraId="00000042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Автоматизация отчётности – формирование информационных листов, результатов АХО, плана воспроизводства земель с/х назначения (по единому стандарту) ;</w:t>
      </w:r>
    </w:p>
    <w:p w:rsidR="00000000" w:rsidDel="00000000" w:rsidP="00000000" w:rsidRDefault="00000000" w:rsidRPr="00000000" w14:paraId="00000043">
      <w:pPr>
        <w:numPr>
          <w:ilvl w:val="0"/>
          <w:numId w:val="1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Повышение качества информации – онлайн проверка данных (в соответствии с нормативной документацией).</w:t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x3rfcttfyq6n" w:id="4"/>
      <w:bookmarkEnd w:id="4"/>
      <w:r w:rsidDel="00000000" w:rsidR="00000000" w:rsidRPr="00000000">
        <w:rPr>
          <w:b w:val="1"/>
          <w:bCs w:val="1"/>
          <w:sz w:val="28"/>
          <w:szCs w:val="28"/>
          <w:highlight w:val="white"/>
          <w:rtl w:val="0"/>
        </w:rPr>
        <w:t xml:space="preserve">Выполнение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spacing w:after="0" w:before="0" w:lineRule="auto"/>
        <w:jc w:val="both"/>
        <w:rPr>
          <w:b w:val="1"/>
          <w:bCs w:val="1"/>
          <w:sz w:val="24"/>
          <w:szCs w:val="24"/>
          <w:highlight w:val="white"/>
        </w:rPr>
      </w:pPr>
      <w:bookmarkStart w:colFirst="0" w:colLast="0" w:name="_7xqpjhvkxqee" w:id="5"/>
      <w:bookmarkEnd w:id="5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“Выбор хозяйства”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последующей работы с функционалом программы необходимо провести фильтрацию по выбранным хозяйствам, для получения требуемой информации</w:t>
      </w:r>
    </w:p>
    <w:p w:rsidR="00000000" w:rsidDel="00000000" w:rsidP="00000000" w:rsidRDefault="00000000" w:rsidRPr="00000000" w14:paraId="00000049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4A">
      <w:pPr>
        <w:numPr>
          <w:ilvl w:val="0"/>
          <w:numId w:val="26"/>
        </w:numPr>
        <w:spacing w:after="0" w:afterAutospacing="0" w:before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Слева расположен Фильтр поиска</w:t>
      </w:r>
    </w:p>
    <w:p w:rsidR="00000000" w:rsidDel="00000000" w:rsidP="00000000" w:rsidRDefault="00000000" w:rsidRPr="00000000" w14:paraId="0000004B">
      <w:pPr>
        <w:numPr>
          <w:ilvl w:val="0"/>
          <w:numId w:val="26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Фильтр поиска позволяет пользователям быстро находить нужные участки и данные. Выберите необходимые параметры. Фильтрация может происходить по следующим параметрам (рис.1):</w:t>
      </w:r>
    </w:p>
    <w:p w:rsidR="00000000" w:rsidDel="00000000" w:rsidP="00000000" w:rsidRDefault="00000000" w:rsidRPr="00000000" w14:paraId="0000004C">
      <w:pPr>
        <w:numPr>
          <w:ilvl w:val="0"/>
          <w:numId w:val="21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Год;</w:t>
      </w:r>
    </w:p>
    <w:p w:rsidR="00000000" w:rsidDel="00000000" w:rsidP="00000000" w:rsidRDefault="00000000" w:rsidRPr="00000000" w14:paraId="0000004D">
      <w:pPr>
        <w:numPr>
          <w:ilvl w:val="0"/>
          <w:numId w:val="21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Регион (определяется автоматически);</w:t>
      </w:r>
    </w:p>
    <w:p w:rsidR="00000000" w:rsidDel="00000000" w:rsidP="00000000" w:rsidRDefault="00000000" w:rsidRPr="00000000" w14:paraId="0000004E">
      <w:pPr>
        <w:numPr>
          <w:ilvl w:val="0"/>
          <w:numId w:val="21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Район;</w:t>
      </w:r>
    </w:p>
    <w:p w:rsidR="00000000" w:rsidDel="00000000" w:rsidP="00000000" w:rsidRDefault="00000000" w:rsidRPr="00000000" w14:paraId="0000004F">
      <w:pPr>
        <w:numPr>
          <w:ilvl w:val="0"/>
          <w:numId w:val="21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Хозяйство;</w:t>
      </w:r>
    </w:p>
    <w:p w:rsidR="00000000" w:rsidDel="00000000" w:rsidP="00000000" w:rsidRDefault="00000000" w:rsidRPr="00000000" w14:paraId="00000050">
      <w:pPr>
        <w:numPr>
          <w:ilvl w:val="0"/>
          <w:numId w:val="21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Договор.</w:t>
      </w:r>
    </w:p>
    <w:p w:rsidR="00000000" w:rsidDel="00000000" w:rsidP="00000000" w:rsidRDefault="00000000" w:rsidRPr="00000000" w14:paraId="00000051">
      <w:pPr>
        <w:numPr>
          <w:ilvl w:val="0"/>
          <w:numId w:val="26"/>
        </w:numPr>
        <w:spacing w:after="24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настройки фильтра Пользователь может продолжить работу по последующим задачам.</w:t>
      </w:r>
    </w:p>
    <w:p w:rsidR="00000000" w:rsidDel="00000000" w:rsidP="00000000" w:rsidRDefault="00000000" w:rsidRPr="00000000" w14:paraId="00000052">
      <w:pPr>
        <w:spacing w:after="240" w:before="240"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02311" cy="274796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2311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="276" w:lineRule="auto"/>
        <w:jc w:val="center"/>
        <w:rPr/>
      </w:pPr>
      <w:r w:rsidDel="00000000" w:rsidR="00000000" w:rsidRPr="00000000">
        <w:rPr>
          <w:rtl w:val="0"/>
        </w:rPr>
        <w:t xml:space="preserve">Рис.1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czx2ei6ee8av" w:id="6"/>
      <w:bookmarkEnd w:id="6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“Работа с полевыми данными - Отбор образцов”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spacing w:after="0" w:afterAutospacing="0" w:before="0" w:line="276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При выборе Полевые данные – Отбор образцов открывается форма (по выбранному хозяйству) в виде таблицы со столбцами для заполнения (рис.2):</w:t>
      </w:r>
    </w:p>
    <w:p w:rsidR="00000000" w:rsidDel="00000000" w:rsidP="00000000" w:rsidRDefault="00000000" w:rsidRPr="00000000" w14:paraId="00000057">
      <w:pPr>
        <w:numPr>
          <w:ilvl w:val="0"/>
          <w:numId w:val="10"/>
        </w:numPr>
        <w:spacing w:after="0" w:afterAutospacing="0" w:before="0" w:beforeAutospacing="0" w:line="276" w:lineRule="auto"/>
        <w:ind w:left="566.929133858267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№ (указывается автоматически, идет по порядку);</w:t>
      </w:r>
    </w:p>
    <w:p w:rsidR="00000000" w:rsidDel="00000000" w:rsidP="00000000" w:rsidRDefault="00000000" w:rsidRPr="00000000" w14:paraId="00000058">
      <w:pPr>
        <w:numPr>
          <w:ilvl w:val="0"/>
          <w:numId w:val="1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Дата проведения полевого исследования;</w:t>
      </w:r>
    </w:p>
    <w:p w:rsidR="00000000" w:rsidDel="00000000" w:rsidP="00000000" w:rsidRDefault="00000000" w:rsidRPr="00000000" w14:paraId="00000059">
      <w:pPr>
        <w:numPr>
          <w:ilvl w:val="0"/>
          <w:numId w:val="10"/>
        </w:numPr>
        <w:spacing w:after="0" w:afterAutospacing="0" w:before="0" w:beforeAutospacing="0" w:line="276" w:lineRule="auto"/>
        <w:ind w:left="566.929133858267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Кадастровый № (может совпадать, при отсутствии номера укажите: “Нет данных”);</w:t>
      </w:r>
    </w:p>
    <w:p w:rsidR="00000000" w:rsidDel="00000000" w:rsidP="00000000" w:rsidRDefault="00000000" w:rsidRPr="00000000" w14:paraId="0000005A">
      <w:pPr>
        <w:numPr>
          <w:ilvl w:val="0"/>
          <w:numId w:val="10"/>
        </w:numPr>
        <w:spacing w:after="0" w:afterAutospacing="0" w:before="0" w:beforeAutospacing="0" w:line="276" w:lineRule="auto"/>
        <w:ind w:left="566.929133858267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Тип (предоставляется выбор: Сенокос, Пашня богарная, Пашня орошаемая, Многолетие, Пастбище);</w:t>
      </w:r>
    </w:p>
    <w:p w:rsidR="00000000" w:rsidDel="00000000" w:rsidP="00000000" w:rsidRDefault="00000000" w:rsidRPr="00000000" w14:paraId="0000005B">
      <w:pPr>
        <w:numPr>
          <w:ilvl w:val="0"/>
          <w:numId w:val="10"/>
        </w:numPr>
        <w:spacing w:after="0" w:afterAutospacing="0" w:before="0" w:beforeAutospacing="0" w:line="276" w:lineRule="auto"/>
        <w:ind w:left="566.929133858267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№ полигона (№ участка поля, который присваивает Полевик)</w:t>
      </w:r>
    </w:p>
    <w:p w:rsidR="00000000" w:rsidDel="00000000" w:rsidP="00000000" w:rsidRDefault="00000000" w:rsidRPr="00000000" w14:paraId="0000005C">
      <w:pPr>
        <w:numPr>
          <w:ilvl w:val="0"/>
          <w:numId w:val="1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Площадь, га;</w:t>
      </w:r>
    </w:p>
    <w:p w:rsidR="00000000" w:rsidDel="00000000" w:rsidP="00000000" w:rsidRDefault="00000000" w:rsidRPr="00000000" w14:paraId="0000005D">
      <w:pPr>
        <w:numPr>
          <w:ilvl w:val="0"/>
          <w:numId w:val="10"/>
        </w:numPr>
        <w:spacing w:after="0" w:afterAutospacing="0" w:before="0" w:beforeAutospacing="0" w:line="276" w:lineRule="auto"/>
        <w:ind w:left="566.929133858267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Массовые образцы (указывается диапазон почвенных проб отобранные  в границах соответствующего полигона в строке для проведения лаб. исследования по сокращенному перечню показателей);</w:t>
      </w:r>
    </w:p>
    <w:p w:rsidR="00000000" w:rsidDel="00000000" w:rsidP="00000000" w:rsidRDefault="00000000" w:rsidRPr="00000000" w14:paraId="0000005E">
      <w:pPr>
        <w:numPr>
          <w:ilvl w:val="0"/>
          <w:numId w:val="10"/>
        </w:numPr>
        <w:spacing w:after="240" w:before="0" w:beforeAutospacing="0" w:line="276" w:lineRule="auto"/>
        <w:ind w:left="566.929133858267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№ смешанного образца (образец, смешивающийся из всех массовых образцов в рамках одного полигона, для лаб. исследования по расширенному перечню показателей).</w:t>
      </w:r>
    </w:p>
    <w:p w:rsidR="00000000" w:rsidDel="00000000" w:rsidP="00000000" w:rsidRDefault="00000000" w:rsidRPr="00000000" w14:paraId="0000005F">
      <w:pPr>
        <w:spacing w:after="240" w:before="240" w:line="276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676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="276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Рис.2</w:t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spacing w:after="0" w:afterAutospacing="0" w:before="24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Внесите необходимые данные (предусмотрена возможность выделения нескольких ячеек, копирование, вставка данных из таблицы Excel при нажатии Ctrl+C, Ctrl+V).</w:t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добавления новой строки нажмите 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Добавить строку” в левой, нижней части окна (при необходимости Вы можете выбрать количество строк, необходимых к добавлению) или на символ + в шапке таблицы.</w:t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Удалите строку, нажав на символ X в конце строки.</w:t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Количество отображаемых на одной странице строк изменяется через форму “Показать по”.</w:t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spacing w:after="24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показатели, занесенные в таблицу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Отбор образцов,</w:t>
      </w:r>
      <w:r w:rsidDel="00000000" w:rsidR="00000000" w:rsidRPr="00000000">
        <w:rPr>
          <w:sz w:val="24"/>
          <w:szCs w:val="24"/>
          <w:rtl w:val="0"/>
        </w:rPr>
        <w:t xml:space="preserve"> автоматически сохраняются в ячейках и базе данных. На основе внесенных данных формируются таблицы Негативные процессы и Лабораторные показатели.</w:t>
      </w:r>
    </w:p>
    <w:p w:rsidR="00000000" w:rsidDel="00000000" w:rsidP="00000000" w:rsidRDefault="00000000" w:rsidRPr="00000000" w14:paraId="00000066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syo5qu4zkpkw" w:id="7"/>
      <w:bookmarkEnd w:id="7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“Работа с полевыми данными - Негативные процессы”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spacing w:after="0" w:afterAutospacing="0" w:before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форме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Полевые данные – Негативные процессы представлена форма в виде таблицы со столбцами для заполнения (рис.3):</w:t>
      </w:r>
    </w:p>
    <w:p w:rsidR="00000000" w:rsidDel="00000000" w:rsidP="00000000" w:rsidRDefault="00000000" w:rsidRPr="00000000" w14:paraId="00000069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№ (указывается автоматически, идет по порядку);</w:t>
      </w:r>
    </w:p>
    <w:p w:rsidR="00000000" w:rsidDel="00000000" w:rsidP="00000000" w:rsidRDefault="00000000" w:rsidRPr="00000000" w14:paraId="0000006A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Кадастровый номер (подгружается из таблицы Полевые данные – Отбор образцов);</w:t>
      </w:r>
    </w:p>
    <w:p w:rsidR="00000000" w:rsidDel="00000000" w:rsidP="00000000" w:rsidRDefault="00000000" w:rsidRPr="00000000" w14:paraId="0000006B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Площадь кадастра (га);</w:t>
      </w:r>
    </w:p>
    <w:p w:rsidR="00000000" w:rsidDel="00000000" w:rsidP="00000000" w:rsidRDefault="00000000" w:rsidRPr="00000000" w14:paraId="0000006C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Площадь общая (га, подгружается из таблицы Полевые данные – Отбор образцов);</w:t>
      </w:r>
    </w:p>
    <w:p w:rsidR="00000000" w:rsidDel="00000000" w:rsidP="00000000" w:rsidRDefault="00000000" w:rsidRPr="00000000" w14:paraId="0000006D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Площадь не угодий (га, расчет по формуле: S кадастра - S общая);</w:t>
      </w:r>
    </w:p>
    <w:p w:rsidR="00000000" w:rsidDel="00000000" w:rsidP="00000000" w:rsidRDefault="00000000" w:rsidRPr="00000000" w14:paraId="0000006E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Залесенность (га);</w:t>
      </w:r>
    </w:p>
    <w:p w:rsidR="00000000" w:rsidDel="00000000" w:rsidP="00000000" w:rsidRDefault="00000000" w:rsidRPr="00000000" w14:paraId="0000006F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Закустаренность (га);</w:t>
      </w:r>
    </w:p>
    <w:p w:rsidR="00000000" w:rsidDel="00000000" w:rsidP="00000000" w:rsidRDefault="00000000" w:rsidRPr="00000000" w14:paraId="00000070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Сорняки (га);</w:t>
      </w:r>
    </w:p>
    <w:p w:rsidR="00000000" w:rsidDel="00000000" w:rsidP="00000000" w:rsidRDefault="00000000" w:rsidRPr="00000000" w14:paraId="00000071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Борщевики (га);</w:t>
      </w:r>
    </w:p>
    <w:p w:rsidR="00000000" w:rsidDel="00000000" w:rsidP="00000000" w:rsidRDefault="00000000" w:rsidRPr="00000000" w14:paraId="00000072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ТБО (га, твердые бытовые отходы);</w:t>
      </w:r>
    </w:p>
    <w:p w:rsidR="00000000" w:rsidDel="00000000" w:rsidP="00000000" w:rsidRDefault="00000000" w:rsidRPr="00000000" w14:paraId="00000073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Застройка (га);</w:t>
      </w:r>
    </w:p>
    <w:p w:rsidR="00000000" w:rsidDel="00000000" w:rsidP="00000000" w:rsidRDefault="00000000" w:rsidRPr="00000000" w14:paraId="00000074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Карьеры (га);</w:t>
      </w:r>
    </w:p>
    <w:p w:rsidR="00000000" w:rsidDel="00000000" w:rsidP="00000000" w:rsidRDefault="00000000" w:rsidRPr="00000000" w14:paraId="00000075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Пруды (га);</w:t>
      </w:r>
    </w:p>
    <w:p w:rsidR="00000000" w:rsidDel="00000000" w:rsidP="00000000" w:rsidRDefault="00000000" w:rsidRPr="00000000" w14:paraId="00000076">
      <w:pPr>
        <w:numPr>
          <w:ilvl w:val="0"/>
          <w:numId w:val="2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Площадь неиспользованная (га);</w:t>
      </w:r>
    </w:p>
    <w:p w:rsidR="00000000" w:rsidDel="00000000" w:rsidP="00000000" w:rsidRDefault="00000000" w:rsidRPr="00000000" w14:paraId="00000077">
      <w:pPr>
        <w:numPr>
          <w:ilvl w:val="0"/>
          <w:numId w:val="23"/>
        </w:numPr>
        <w:spacing w:after="240" w:before="0" w:beforeAutospacing="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Площадь использованная (га, расчет по формуле: S общая - S неиспользованная).</w:t>
      </w:r>
    </w:p>
    <w:p w:rsidR="00000000" w:rsidDel="00000000" w:rsidP="00000000" w:rsidRDefault="00000000" w:rsidRPr="00000000" w14:paraId="00000078">
      <w:pPr>
        <w:spacing w:after="240" w:before="240" w:line="276" w:lineRule="auto"/>
        <w:ind w:left="566.9291338582675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2700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="276" w:lineRule="auto"/>
        <w:ind w:left="566.9291338582675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Рис.3</w:t>
      </w:r>
    </w:p>
    <w:p w:rsidR="00000000" w:rsidDel="00000000" w:rsidP="00000000" w:rsidRDefault="00000000" w:rsidRPr="00000000" w14:paraId="0000007A">
      <w:pPr>
        <w:numPr>
          <w:ilvl w:val="0"/>
          <w:numId w:val="11"/>
        </w:numPr>
        <w:spacing w:before="24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Внесите необходимые данные. Все показатели, занесенные в таблицу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Негативные процессы</w:t>
      </w:r>
      <w:r w:rsidDel="00000000" w:rsidR="00000000" w:rsidRPr="00000000">
        <w:rPr>
          <w:sz w:val="24"/>
          <w:szCs w:val="24"/>
          <w:rtl w:val="0"/>
        </w:rPr>
        <w:t xml:space="preserve"> автоматически сохраняются в ячейках и в базе данных.</w:t>
      </w:r>
    </w:p>
    <w:p w:rsidR="00000000" w:rsidDel="00000000" w:rsidP="00000000" w:rsidRDefault="00000000" w:rsidRPr="00000000" w14:paraId="0000007B">
      <w:pPr>
        <w:spacing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e8iscfj4wdj2" w:id="8"/>
      <w:bookmarkEnd w:id="8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“Работа с лабораторными показателями”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7E">
      <w:pPr>
        <w:numPr>
          <w:ilvl w:val="0"/>
          <w:numId w:val="18"/>
        </w:numPr>
        <w:spacing w:after="0" w:afterAutospacing="0" w:before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форме Лабораторные показатели представлена форма в виде таблицы со столбцами для заполнения.</w:t>
      </w:r>
    </w:p>
    <w:p w:rsidR="00000000" w:rsidDel="00000000" w:rsidP="00000000" w:rsidRDefault="00000000" w:rsidRPr="00000000" w14:paraId="0000007F">
      <w:pPr>
        <w:numPr>
          <w:ilvl w:val="0"/>
          <w:numId w:val="18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данной форме представлен перечень всех образцов (массовых и смешанных), отобранных Полевым отделом. Количество, номера, тип образцов автоматически присваиваются по результатам внесения данных полевым отделом (в форме Полевые данные – Отбор образцов).</w:t>
      </w:r>
    </w:p>
    <w:p w:rsidR="00000000" w:rsidDel="00000000" w:rsidP="00000000" w:rsidRDefault="00000000" w:rsidRPr="00000000" w14:paraId="00000080">
      <w:pPr>
        <w:numPr>
          <w:ilvl w:val="0"/>
          <w:numId w:val="18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Сотруднику лаборатории необходимо внести полученные лабораторные показатели по каждому из образцов в соответствии с их нумерацией.</w:t>
      </w:r>
    </w:p>
    <w:p w:rsidR="00000000" w:rsidDel="00000000" w:rsidP="00000000" w:rsidRDefault="00000000" w:rsidRPr="00000000" w14:paraId="00000081">
      <w:pPr>
        <w:numPr>
          <w:ilvl w:val="0"/>
          <w:numId w:val="18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Поля для заполнения доступны в зависимости от типа образцов (массовый/смешанный, присвоенные по результатам внесения данных в форму Полевые данные – Отбор образцов).</w:t>
      </w:r>
    </w:p>
    <w:p w:rsidR="00000000" w:rsidDel="00000000" w:rsidP="00000000" w:rsidRDefault="00000000" w:rsidRPr="00000000" w14:paraId="00000082">
      <w:pPr>
        <w:numPr>
          <w:ilvl w:val="0"/>
          <w:numId w:val="18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данный момент в версии 1.0 доступно внесение Показателей образцов для формирования аналитических отчетов (рис.4):</w:t>
      </w:r>
    </w:p>
    <w:p w:rsidR="00000000" w:rsidDel="00000000" w:rsidP="00000000" w:rsidRDefault="00000000" w:rsidRPr="00000000" w14:paraId="00000083">
      <w:pPr>
        <w:numPr>
          <w:ilvl w:val="0"/>
          <w:numId w:val="2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№ (указывается автоматически, идет по порядку);</w:t>
      </w:r>
    </w:p>
    <w:p w:rsidR="00000000" w:rsidDel="00000000" w:rsidP="00000000" w:rsidRDefault="00000000" w:rsidRPr="00000000" w14:paraId="00000084">
      <w:pPr>
        <w:numPr>
          <w:ilvl w:val="0"/>
          <w:numId w:val="2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Орг. в-во (Содержание органического вещества в пахотном горизонте, %);</w:t>
      </w:r>
    </w:p>
    <w:p w:rsidR="00000000" w:rsidDel="00000000" w:rsidP="00000000" w:rsidRDefault="00000000" w:rsidRPr="00000000" w14:paraId="00000085">
      <w:pPr>
        <w:numPr>
          <w:ilvl w:val="0"/>
          <w:numId w:val="2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P₂O₅ (Содержание подвижного фосфора, мг/кг);</w:t>
      </w:r>
    </w:p>
    <w:p w:rsidR="00000000" w:rsidDel="00000000" w:rsidP="00000000" w:rsidRDefault="00000000" w:rsidRPr="00000000" w14:paraId="00000086">
      <w:pPr>
        <w:numPr>
          <w:ilvl w:val="0"/>
          <w:numId w:val="2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K₂O (Содержание обменного калия, мг/кг);</w:t>
      </w:r>
    </w:p>
    <w:p w:rsidR="00000000" w:rsidDel="00000000" w:rsidP="00000000" w:rsidRDefault="00000000" w:rsidRPr="00000000" w14:paraId="00000087">
      <w:pPr>
        <w:numPr>
          <w:ilvl w:val="0"/>
          <w:numId w:val="2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pH KCl (Кислотность почвы, единицы pH);</w:t>
      </w:r>
    </w:p>
    <w:p w:rsidR="00000000" w:rsidDel="00000000" w:rsidP="00000000" w:rsidRDefault="00000000" w:rsidRPr="00000000" w14:paraId="00000088">
      <w:pPr>
        <w:numPr>
          <w:ilvl w:val="0"/>
          <w:numId w:val="2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Hг (Гидролитическая кислотность, мг-экр/100 г. почвы);</w:t>
      </w:r>
    </w:p>
    <w:p w:rsidR="00000000" w:rsidDel="00000000" w:rsidP="00000000" w:rsidRDefault="00000000" w:rsidRPr="00000000" w14:paraId="00000089">
      <w:pPr>
        <w:numPr>
          <w:ilvl w:val="0"/>
          <w:numId w:val="20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Ca (Кальций, мг-экр/100 г), Mg (Магний, мг-экр/100 г), S (Сера, мг-экр/100 г), Mn (Марганец, мг/кг), Cd (Кадмий подвижный, мг/кг), Pb (Свинец подвижный, мг/кг), Cs137 (Цезий, Бк/кг), Sr90 (Стронций, Бк/кг), Гранулометрический состав (%);</w:t>
      </w:r>
    </w:p>
    <w:p w:rsidR="00000000" w:rsidDel="00000000" w:rsidP="00000000" w:rsidRDefault="00000000" w:rsidRPr="00000000" w14:paraId="0000008A">
      <w:pPr>
        <w:numPr>
          <w:ilvl w:val="0"/>
          <w:numId w:val="20"/>
        </w:numPr>
        <w:spacing w:after="240" w:before="0" w:beforeAutospacing="0" w:line="276" w:lineRule="auto"/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Сумма поглощенных оснований (мг-экв/100г), Степень насыщенности (%) рассчитываются автоматически при внесении показателей орг. в-ва, Hr, Ca, Mg.</w:t>
      </w:r>
    </w:p>
    <w:p w:rsidR="00000000" w:rsidDel="00000000" w:rsidP="00000000" w:rsidRDefault="00000000" w:rsidRPr="00000000" w14:paraId="0000008B">
      <w:pPr>
        <w:spacing w:after="240" w:before="240" w:line="276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2192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="276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Рис.4</w:t>
      </w:r>
    </w:p>
    <w:p w:rsidR="00000000" w:rsidDel="00000000" w:rsidP="00000000" w:rsidRDefault="00000000" w:rsidRPr="00000000" w14:paraId="0000008D">
      <w:pPr>
        <w:numPr>
          <w:ilvl w:val="0"/>
          <w:numId w:val="18"/>
        </w:numPr>
        <w:spacing w:after="0" w:afterAutospacing="0" w:before="24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Внесите необходимые данные (предусмотрена возможность выделения нескольких ячеек, копирование, вставка данных из таблицы Excel при нажатии Ctrl+C, Ctrl+V).</w:t>
      </w:r>
    </w:p>
    <w:p w:rsidR="00000000" w:rsidDel="00000000" w:rsidP="00000000" w:rsidRDefault="00000000" w:rsidRPr="00000000" w14:paraId="0000008E">
      <w:pPr>
        <w:numPr>
          <w:ilvl w:val="0"/>
          <w:numId w:val="18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показатели, занесенные в таблицу Лабораторные показатели автоматически сохраняются в ячейках и базе данных.</w:t>
      </w:r>
    </w:p>
    <w:p w:rsidR="00000000" w:rsidDel="00000000" w:rsidP="00000000" w:rsidRDefault="00000000" w:rsidRPr="00000000" w14:paraId="0000008F">
      <w:pPr>
        <w:numPr>
          <w:ilvl w:val="0"/>
          <w:numId w:val="18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Количество отображаемых на одной странице строк изменяется через форму “Показать по”.</w:t>
      </w:r>
    </w:p>
    <w:p w:rsidR="00000000" w:rsidDel="00000000" w:rsidP="00000000" w:rsidRDefault="00000000" w:rsidRPr="00000000" w14:paraId="00000090">
      <w:pPr>
        <w:numPr>
          <w:ilvl w:val="0"/>
          <w:numId w:val="18"/>
        </w:numPr>
        <w:spacing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результатам наполнения формы сотрудником лаборатории, на основе внесенных данных, формируются соответствующие аналитические отчеты.</w:t>
      </w:r>
    </w:p>
    <w:p w:rsidR="00000000" w:rsidDel="00000000" w:rsidP="00000000" w:rsidRDefault="00000000" w:rsidRPr="00000000" w14:paraId="00000091">
      <w:pPr>
        <w:spacing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5qafn06lxs3c" w:id="9"/>
      <w:bookmarkEnd w:id="9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“Просмотр Аналитики”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94">
      <w:pPr>
        <w:numPr>
          <w:ilvl w:val="0"/>
          <w:numId w:val="9"/>
        </w:numPr>
        <w:spacing w:after="0" w:afterAutospacing="0" w:before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форме Аналитика представлена форма в виде таблицы “</w:t>
      </w:r>
      <w:r w:rsidDel="00000000" w:rsidR="00000000" w:rsidRPr="00000000">
        <w:rPr>
          <w:sz w:val="24"/>
          <w:szCs w:val="24"/>
          <w:rtl w:val="0"/>
        </w:rPr>
        <w:t xml:space="preserve">Создание и управление отчетами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”.</w:t>
      </w:r>
    </w:p>
    <w:p w:rsidR="00000000" w:rsidDel="00000000" w:rsidP="00000000" w:rsidRDefault="00000000" w:rsidRPr="00000000" w14:paraId="00000095">
      <w:pPr>
        <w:numPr>
          <w:ilvl w:val="0"/>
          <w:numId w:val="9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Отчёт формируется по кадастровому участку. Чтобы формирования отчета нажмите Сгенерировать отчет, он автоматически загрузится в виде файл </w:t>
      </w: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.docx.</w:t>
      </w:r>
    </w:p>
    <w:p w:rsidR="00000000" w:rsidDel="00000000" w:rsidP="00000000" w:rsidRDefault="00000000" w:rsidRPr="00000000" w14:paraId="00000096">
      <w:pPr>
        <w:numPr>
          <w:ilvl w:val="0"/>
          <w:numId w:val="9"/>
        </w:numPr>
        <w:spacing w:after="0" w:afterAutospacing="0" w:before="0" w:beforeAutospacing="0"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 данный момент в версии 1.0 доступно формирование аналитического отчета, содержащего результаты агрохимических обследований:</w:t>
      </w:r>
    </w:p>
    <w:p w:rsidR="00000000" w:rsidDel="00000000" w:rsidP="00000000" w:rsidRDefault="00000000" w:rsidRPr="00000000" w14:paraId="00000097">
      <w:pPr>
        <w:numPr>
          <w:ilvl w:val="0"/>
          <w:numId w:val="13"/>
        </w:numPr>
        <w:spacing w:after="0" w:afterAutospacing="0" w:before="0" w:beforeAutospacing="0" w:line="276" w:lineRule="auto"/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 наличию питательных веществ в почве (содержание органического вещества в пахотном горизонте, содержание подвижного фосфора, содержание обменного калия);</w:t>
      </w:r>
    </w:p>
    <w:p w:rsidR="00000000" w:rsidDel="00000000" w:rsidP="00000000" w:rsidRDefault="00000000" w:rsidRPr="00000000" w14:paraId="00000098">
      <w:pPr>
        <w:numPr>
          <w:ilvl w:val="0"/>
          <w:numId w:val="13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 физико-химическим показателям (кислотность почвы, гидролитическая кислотность, содержание подвижных форм микроэлементов).</w:t>
      </w:r>
    </w:p>
    <w:p w:rsidR="00000000" w:rsidDel="00000000" w:rsidP="00000000" w:rsidRDefault="00000000" w:rsidRPr="00000000" w14:paraId="00000099">
      <w:pPr>
        <w:spacing w:line="276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2"/>
        <w:spacing w:after="0" w:before="0" w:lineRule="auto"/>
        <w:jc w:val="both"/>
        <w:rPr>
          <w:b w:val="1"/>
          <w:bCs w:val="1"/>
          <w:sz w:val="24"/>
          <w:szCs w:val="24"/>
          <w:highlight w:val="white"/>
        </w:rPr>
      </w:pPr>
      <w:bookmarkStart w:colFirst="0" w:colLast="0" w:name="_jj4sabd24rn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4ki1rj59qo7s" w:id="11"/>
      <w:bookmarkEnd w:id="11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“Работа с Шейп файлами”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Для работы с Шейп файлами необходимо перейти в блок “Шейп файлы”.</w:t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Для отображения данных во вкладку необходимо добавить файл формата .shp путем нажатия на кнопку “Выбор файла”, все нижеперечисленные показатели отобразятся в зависимости от наличия показателей в .shp файле.</w:t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spacing w:line="276" w:lineRule="auto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После загрузки файла отображается следующая информация: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№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Дата исследования;</w:t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Кадастровый номер;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Тип;</w:t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№ Номер полигона;</w:t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Площадь (Га)</w:t>
      </w:r>
    </w:p>
    <w:p w:rsidR="00000000" w:rsidDel="00000000" w:rsidP="00000000" w:rsidRDefault="00000000" w:rsidRPr="00000000" w14:paraId="000000A6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Массовые образцы;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spacing w:line="276" w:lineRule="auto"/>
        <w:ind w:left="566.9291338582675" w:firstLine="0"/>
        <w:jc w:val="both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№ смешанного образца.</w:t>
      </w:r>
    </w:p>
    <w:p w:rsidR="00000000" w:rsidDel="00000000" w:rsidP="00000000" w:rsidRDefault="00000000" w:rsidRPr="00000000" w14:paraId="000000A8">
      <w:pPr>
        <w:spacing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После загрузки отображение переходит в раздел “Карта”</w:t>
      </w:r>
    </w:p>
    <w:p w:rsidR="00000000" w:rsidDel="00000000" w:rsidP="00000000" w:rsidRDefault="00000000" w:rsidRPr="00000000" w14:paraId="000000A9">
      <w:pPr>
        <w:spacing w:line="276" w:lineRule="auto"/>
        <w:ind w:left="566.9291338582675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2"/>
        <w:spacing w:after="0" w:before="0" w:lineRule="auto"/>
        <w:jc w:val="both"/>
        <w:rPr>
          <w:b w:val="1"/>
          <w:bCs w:val="1"/>
          <w:sz w:val="24"/>
          <w:szCs w:val="24"/>
          <w:highlight w:val="white"/>
        </w:rPr>
      </w:pPr>
      <w:bookmarkStart w:colFirst="0" w:colLast="0" w:name="_mdd9bcl20i9b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ezqv4golh9s7" w:id="13"/>
      <w:bookmarkEnd w:id="13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“Анализ данных через Карту”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AD">
      <w:pPr>
        <w:numPr>
          <w:ilvl w:val="0"/>
          <w:numId w:val="8"/>
        </w:num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просмотра данных необходимо перейти в раздел “Карта” (рис.5). Далее открывается окно с картой выбранной местности.</w:t>
      </w:r>
    </w:p>
    <w:p w:rsidR="00000000" w:rsidDel="00000000" w:rsidP="00000000" w:rsidRDefault="00000000" w:rsidRPr="00000000" w14:paraId="000000AE">
      <w:pPr>
        <w:numPr>
          <w:ilvl w:val="0"/>
          <w:numId w:val="8"/>
        </w:numPr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Возможна настройка данных отображающихся на карте через фильтр расположенный в правой стороне.</w:t>
      </w:r>
    </w:p>
    <w:p w:rsidR="00000000" w:rsidDel="00000000" w:rsidP="00000000" w:rsidRDefault="00000000" w:rsidRPr="00000000" w14:paraId="000000AF">
      <w:pPr>
        <w:numPr>
          <w:ilvl w:val="0"/>
          <w:numId w:val="8"/>
        </w:numPr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Настройка карты происходит по следующим параметрам: </w:t>
      </w:r>
    </w:p>
    <w:p w:rsidR="00000000" w:rsidDel="00000000" w:rsidP="00000000" w:rsidRDefault="00000000" w:rsidRPr="00000000" w14:paraId="000000B0">
      <w:pPr>
        <w:numPr>
          <w:ilvl w:val="0"/>
          <w:numId w:val="19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Настройки карты:</w:t>
      </w:r>
    </w:p>
    <w:p w:rsidR="00000000" w:rsidDel="00000000" w:rsidP="00000000" w:rsidRDefault="00000000" w:rsidRPr="00000000" w14:paraId="000000B1">
      <w:pPr>
        <w:numPr>
          <w:ilvl w:val="0"/>
          <w:numId w:val="14"/>
        </w:numPr>
        <w:ind w:left="850.3937007874017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базовый слой;</w:t>
      </w:r>
    </w:p>
    <w:p w:rsidR="00000000" w:rsidDel="00000000" w:rsidP="00000000" w:rsidRDefault="00000000" w:rsidRPr="00000000" w14:paraId="000000B2">
      <w:pPr>
        <w:numPr>
          <w:ilvl w:val="0"/>
          <w:numId w:val="14"/>
        </w:numPr>
        <w:ind w:left="850.3937007874017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тип карты;</w:t>
      </w:r>
    </w:p>
    <w:p w:rsidR="00000000" w:rsidDel="00000000" w:rsidP="00000000" w:rsidRDefault="00000000" w:rsidRPr="00000000" w14:paraId="000000B3">
      <w:pPr>
        <w:numPr>
          <w:ilvl w:val="0"/>
          <w:numId w:val="14"/>
        </w:numPr>
        <w:ind w:left="850.3937007874017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прозрачность;</w:t>
      </w:r>
    </w:p>
    <w:p w:rsidR="00000000" w:rsidDel="00000000" w:rsidP="00000000" w:rsidRDefault="00000000" w:rsidRPr="00000000" w14:paraId="000000B4">
      <w:pPr>
        <w:numPr>
          <w:ilvl w:val="0"/>
          <w:numId w:val="14"/>
        </w:numPr>
        <w:ind w:left="850.3937007874017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погода.</w:t>
      </w:r>
    </w:p>
    <w:p w:rsidR="00000000" w:rsidDel="00000000" w:rsidP="00000000" w:rsidRDefault="00000000" w:rsidRPr="00000000" w14:paraId="000000B5">
      <w:pPr>
        <w:numPr>
          <w:ilvl w:val="0"/>
          <w:numId w:val="16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Погода:</w:t>
      </w:r>
    </w:p>
    <w:p w:rsidR="00000000" w:rsidDel="00000000" w:rsidP="00000000" w:rsidRDefault="00000000" w:rsidRPr="00000000" w14:paraId="000000B6">
      <w:pPr>
        <w:numPr>
          <w:ilvl w:val="0"/>
          <w:numId w:val="25"/>
        </w:numPr>
        <w:ind w:left="850.3937007874017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ветер ;</w:t>
      </w:r>
    </w:p>
    <w:p w:rsidR="00000000" w:rsidDel="00000000" w:rsidP="00000000" w:rsidRDefault="00000000" w:rsidRPr="00000000" w14:paraId="000000B7">
      <w:pPr>
        <w:numPr>
          <w:ilvl w:val="0"/>
          <w:numId w:val="25"/>
        </w:numPr>
        <w:ind w:left="850.3937007874017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температура;</w:t>
      </w:r>
    </w:p>
    <w:p w:rsidR="00000000" w:rsidDel="00000000" w:rsidP="00000000" w:rsidRDefault="00000000" w:rsidRPr="00000000" w14:paraId="000000B8">
      <w:pPr>
        <w:numPr>
          <w:ilvl w:val="0"/>
          <w:numId w:val="25"/>
        </w:numPr>
        <w:ind w:left="850.3937007874017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осадки.</w:t>
      </w:r>
    </w:p>
    <w:p w:rsidR="00000000" w:rsidDel="00000000" w:rsidP="00000000" w:rsidRDefault="00000000" w:rsidRPr="00000000" w14:paraId="000000B9">
      <w:pPr>
        <w:numPr>
          <w:ilvl w:val="0"/>
          <w:numId w:val="8"/>
        </w:numPr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При необходимости есть возможность выгрузки данных по карте, для этого следует нажать на “Экспорт данных”.</w:t>
      </w:r>
    </w:p>
    <w:p w:rsidR="00000000" w:rsidDel="00000000" w:rsidP="00000000" w:rsidRDefault="00000000" w:rsidRPr="00000000" w14:paraId="000000BA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131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Рис.5</w:t>
      </w:r>
    </w:p>
    <w:p w:rsidR="00000000" w:rsidDel="00000000" w:rsidP="00000000" w:rsidRDefault="00000000" w:rsidRPr="00000000" w14:paraId="000000BC">
      <w:pPr>
        <w:numPr>
          <w:ilvl w:val="0"/>
          <w:numId w:val="8"/>
        </w:numPr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Также возможна фильтрация отображаемой информации по химическим составам на различных зонах:</w:t>
      </w:r>
    </w:p>
    <w:p w:rsidR="00000000" w:rsidDel="00000000" w:rsidP="00000000" w:rsidRDefault="00000000" w:rsidRPr="00000000" w14:paraId="000000BD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Фосфор;</w:t>
      </w:r>
    </w:p>
    <w:p w:rsidR="00000000" w:rsidDel="00000000" w:rsidP="00000000" w:rsidRDefault="00000000" w:rsidRPr="00000000" w14:paraId="000000BE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Калий;</w:t>
      </w:r>
    </w:p>
    <w:p w:rsidR="00000000" w:rsidDel="00000000" w:rsidP="00000000" w:rsidRDefault="00000000" w:rsidRPr="00000000" w14:paraId="000000BF">
      <w:pPr>
        <w:numPr>
          <w:ilvl w:val="0"/>
          <w:numId w:val="15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pH солевой вытяжки.</w:t>
      </w:r>
    </w:p>
    <w:p w:rsidR="00000000" w:rsidDel="00000000" w:rsidP="00000000" w:rsidRDefault="00000000" w:rsidRPr="00000000" w14:paraId="000000C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Информация по данному фильтру отображается в виде цветовой шкалы (рис.6).</w:t>
      </w:r>
    </w:p>
    <w:p w:rsidR="00000000" w:rsidDel="00000000" w:rsidP="00000000" w:rsidRDefault="00000000" w:rsidRPr="00000000" w14:paraId="000000C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28738" cy="1809531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809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Рис.6</w:t>
      </w:r>
    </w:p>
    <w:p w:rsidR="00000000" w:rsidDel="00000000" w:rsidP="00000000" w:rsidRDefault="00000000" w:rsidRPr="00000000" w14:paraId="000000C3">
      <w:pPr>
        <w:pStyle w:val="Heading2"/>
        <w:spacing w:after="0" w:before="0" w:lineRule="auto"/>
        <w:jc w:val="both"/>
        <w:rPr>
          <w:b w:val="1"/>
          <w:bCs w:val="1"/>
          <w:sz w:val="24"/>
          <w:szCs w:val="24"/>
          <w:highlight w:val="white"/>
        </w:rPr>
      </w:pPr>
      <w:bookmarkStart w:colFirst="0" w:colLast="0" w:name="_44992ud2bl34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amq90gce8p7m" w:id="15"/>
      <w:bookmarkEnd w:id="15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“Просмотр метеоданных”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C6">
      <w:pPr>
        <w:numPr>
          <w:ilvl w:val="0"/>
          <w:numId w:val="3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Для просмотра метеоданных необходимо перейти в раздел “Метеоданные” (рис.7).</w:t>
      </w:r>
    </w:p>
    <w:p w:rsidR="00000000" w:rsidDel="00000000" w:rsidP="00000000" w:rsidRDefault="00000000" w:rsidRPr="00000000" w14:paraId="000000C7">
      <w:pPr>
        <w:numPr>
          <w:ilvl w:val="0"/>
          <w:numId w:val="3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в верхней части требуется заполнить данные для фильтра:</w:t>
      </w:r>
    </w:p>
    <w:p w:rsidR="00000000" w:rsidDel="00000000" w:rsidP="00000000" w:rsidRDefault="00000000" w:rsidRPr="00000000" w14:paraId="000000C8">
      <w:pPr>
        <w:numPr>
          <w:ilvl w:val="0"/>
          <w:numId w:val="2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Станция;</w:t>
      </w:r>
    </w:p>
    <w:p w:rsidR="00000000" w:rsidDel="00000000" w:rsidP="00000000" w:rsidRDefault="00000000" w:rsidRPr="00000000" w14:paraId="000000C9">
      <w:pPr>
        <w:numPr>
          <w:ilvl w:val="0"/>
          <w:numId w:val="2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Агрегация;</w:t>
      </w:r>
    </w:p>
    <w:p w:rsidR="00000000" w:rsidDel="00000000" w:rsidP="00000000" w:rsidRDefault="00000000" w:rsidRPr="00000000" w14:paraId="000000CA">
      <w:pPr>
        <w:numPr>
          <w:ilvl w:val="0"/>
          <w:numId w:val="2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Период;</w:t>
      </w:r>
    </w:p>
    <w:p w:rsidR="00000000" w:rsidDel="00000000" w:rsidP="00000000" w:rsidRDefault="00000000" w:rsidRPr="00000000" w14:paraId="000000CB">
      <w:pPr>
        <w:numPr>
          <w:ilvl w:val="0"/>
          <w:numId w:val="2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От;</w:t>
      </w:r>
    </w:p>
    <w:p w:rsidR="00000000" w:rsidDel="00000000" w:rsidP="00000000" w:rsidRDefault="00000000" w:rsidRPr="00000000" w14:paraId="000000CC">
      <w:pPr>
        <w:numPr>
          <w:ilvl w:val="0"/>
          <w:numId w:val="22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До.</w:t>
      </w:r>
    </w:p>
    <w:p w:rsidR="00000000" w:rsidDel="00000000" w:rsidP="00000000" w:rsidRDefault="00000000" w:rsidRPr="00000000" w14:paraId="000000CD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235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Рис.7</w:t>
      </w:r>
    </w:p>
    <w:p w:rsidR="00000000" w:rsidDel="00000000" w:rsidP="00000000" w:rsidRDefault="00000000" w:rsidRPr="00000000" w14:paraId="000000CF">
      <w:pPr>
        <w:numPr>
          <w:ilvl w:val="0"/>
          <w:numId w:val="3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при вводе данных открывается информация в виде графиков с метеостанций по следующим параметрам:</w:t>
      </w:r>
    </w:p>
    <w:p w:rsidR="00000000" w:rsidDel="00000000" w:rsidP="00000000" w:rsidRDefault="00000000" w:rsidRPr="00000000" w14:paraId="000000D0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Температура;</w:t>
      </w:r>
    </w:p>
    <w:p w:rsidR="00000000" w:rsidDel="00000000" w:rsidP="00000000" w:rsidRDefault="00000000" w:rsidRPr="00000000" w14:paraId="000000D1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Радиация и свет;</w:t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Осадки;</w:t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Ветер;</w:t>
      </w:r>
    </w:p>
    <w:p w:rsidR="00000000" w:rsidDel="00000000" w:rsidP="00000000" w:rsidRDefault="00000000" w:rsidRPr="00000000" w14:paraId="000000D4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Влажность и лист;</w:t>
      </w:r>
    </w:p>
    <w:p w:rsidR="00000000" w:rsidDel="00000000" w:rsidP="00000000" w:rsidRDefault="00000000" w:rsidRPr="00000000" w14:paraId="000000D5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Питание.</w:t>
      </w:r>
    </w:p>
    <w:p w:rsidR="00000000" w:rsidDel="00000000" w:rsidP="00000000" w:rsidRDefault="00000000" w:rsidRPr="00000000" w14:paraId="000000D6">
      <w:pPr>
        <w:numPr>
          <w:ilvl w:val="0"/>
          <w:numId w:val="3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При наведении курсором на графики можно получить более детальную информацию.</w:t>
      </w:r>
    </w:p>
    <w:p w:rsidR="00000000" w:rsidDel="00000000" w:rsidP="00000000" w:rsidRDefault="00000000" w:rsidRPr="00000000" w14:paraId="000000D7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qx0mgsigant9" w:id="16"/>
      <w:bookmarkEnd w:id="16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“Просмотр справочника”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DA">
      <w:pPr>
        <w:numPr>
          <w:ilvl w:val="0"/>
          <w:numId w:val="6"/>
        </w:num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просмотра дополнительной информации в сфере работы Агрохимических служб следует перейти в раздел “Справочник” (рис.8).</w:t>
      </w:r>
    </w:p>
    <w:p w:rsidR="00000000" w:rsidDel="00000000" w:rsidP="00000000" w:rsidRDefault="00000000" w:rsidRPr="00000000" w14:paraId="000000DB">
      <w:pPr>
        <w:numPr>
          <w:ilvl w:val="0"/>
          <w:numId w:val="6"/>
        </w:numPr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открывшейся странице располагается информация о :</w:t>
      </w:r>
    </w:p>
    <w:p w:rsidR="00000000" w:rsidDel="00000000" w:rsidP="00000000" w:rsidRDefault="00000000" w:rsidRPr="00000000" w14:paraId="000000DC">
      <w:pPr>
        <w:numPr>
          <w:ilvl w:val="0"/>
          <w:numId w:val="24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Детальная информация об удобрениях;</w:t>
      </w:r>
    </w:p>
    <w:p w:rsidR="00000000" w:rsidDel="00000000" w:rsidP="00000000" w:rsidRDefault="00000000" w:rsidRPr="00000000" w14:paraId="000000DD">
      <w:pPr>
        <w:numPr>
          <w:ilvl w:val="0"/>
          <w:numId w:val="24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Дополнительная информация по культурам растений;</w:t>
      </w:r>
    </w:p>
    <w:p w:rsidR="00000000" w:rsidDel="00000000" w:rsidP="00000000" w:rsidRDefault="00000000" w:rsidRPr="00000000" w14:paraId="000000DE">
      <w:pPr>
        <w:numPr>
          <w:ilvl w:val="0"/>
          <w:numId w:val="24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Дополнительная информация по показаниям почвы.</w:t>
      </w:r>
    </w:p>
    <w:p w:rsidR="00000000" w:rsidDel="00000000" w:rsidP="00000000" w:rsidRDefault="00000000" w:rsidRPr="00000000" w14:paraId="000000DF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08068" cy="179596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8068" cy="1795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Рис.8</w:t>
      </w:r>
    </w:p>
    <w:p w:rsidR="00000000" w:rsidDel="00000000" w:rsidP="00000000" w:rsidRDefault="00000000" w:rsidRPr="00000000" w14:paraId="000000E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2"/>
        <w:spacing w:after="0" w:before="0" w:lineRule="auto"/>
        <w:jc w:val="both"/>
        <w:rPr>
          <w:sz w:val="24"/>
          <w:szCs w:val="24"/>
        </w:rPr>
      </w:pPr>
      <w:bookmarkStart w:colFirst="0" w:colLast="0" w:name="_82114b2m6oqm" w:id="17"/>
      <w:bookmarkEnd w:id="17"/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“Работа с отделом администрирования”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4">
      <w:pPr>
        <w:numPr>
          <w:ilvl w:val="0"/>
          <w:numId w:val="7"/>
        </w:num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работы в данном разделе требуется специальный доступ, так как на панели администратора отображается вся информация.</w:t>
      </w:r>
    </w:p>
    <w:p w:rsidR="00000000" w:rsidDel="00000000" w:rsidP="00000000" w:rsidRDefault="00000000" w:rsidRPr="00000000" w14:paraId="000000E5">
      <w:pPr>
        <w:numPr>
          <w:ilvl w:val="0"/>
          <w:numId w:val="7"/>
        </w:numPr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Администратору доступно управление и работа со следующими разделами:</w:t>
      </w:r>
    </w:p>
    <w:p w:rsidR="00000000" w:rsidDel="00000000" w:rsidP="00000000" w:rsidRDefault="00000000" w:rsidRPr="00000000" w14:paraId="000000E6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Пользователи (администратор выдает данные для входа);</w:t>
      </w:r>
    </w:p>
    <w:p w:rsidR="00000000" w:rsidDel="00000000" w:rsidP="00000000" w:rsidRDefault="00000000" w:rsidRPr="00000000" w14:paraId="000000E7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Роли (возможность создавать новые роли и удалять ранее созданные);</w:t>
      </w:r>
    </w:p>
    <w:p w:rsidR="00000000" w:rsidDel="00000000" w:rsidP="00000000" w:rsidRDefault="00000000" w:rsidRPr="00000000" w14:paraId="000000E8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Регионы (управление данными о регионах);</w:t>
      </w:r>
    </w:p>
    <w:p w:rsidR="00000000" w:rsidDel="00000000" w:rsidP="00000000" w:rsidRDefault="00000000" w:rsidRPr="00000000" w14:paraId="000000E9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Районы (управление данными о районах);</w:t>
      </w:r>
    </w:p>
    <w:p w:rsidR="00000000" w:rsidDel="00000000" w:rsidP="00000000" w:rsidRDefault="00000000" w:rsidRPr="00000000" w14:paraId="000000EA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Хозяйства (управление данными о хозяйствах);</w:t>
      </w:r>
    </w:p>
    <w:p w:rsidR="00000000" w:rsidDel="00000000" w:rsidP="00000000" w:rsidRDefault="00000000" w:rsidRPr="00000000" w14:paraId="000000EB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Участки (управление данными о участках);</w:t>
      </w:r>
    </w:p>
    <w:p w:rsidR="00000000" w:rsidDel="00000000" w:rsidP="00000000" w:rsidRDefault="00000000" w:rsidRPr="00000000" w14:paraId="000000EC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Отчеты (формирование отчетов по всем существующим данным);</w:t>
      </w:r>
    </w:p>
    <w:p w:rsidR="00000000" w:rsidDel="00000000" w:rsidP="00000000" w:rsidRDefault="00000000" w:rsidRPr="00000000" w14:paraId="000000ED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Договоры (управление договорами: редакция; создание; удаление);</w:t>
      </w:r>
    </w:p>
    <w:p w:rsidR="00000000" w:rsidDel="00000000" w:rsidP="00000000" w:rsidRDefault="00000000" w:rsidRPr="00000000" w14:paraId="000000EE">
      <w:pPr>
        <w:numPr>
          <w:ilvl w:val="0"/>
          <w:numId w:val="17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Резервное копирование.</w:t>
      </w:r>
    </w:p>
    <w:p w:rsidR="00000000" w:rsidDel="00000000" w:rsidP="00000000" w:rsidRDefault="00000000" w:rsidRPr="00000000" w14:paraId="000000E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gvsdekwihewb" w:id="18"/>
      <w:bookmarkEnd w:id="18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Информация для контактов</w:t>
      </w:r>
    </w:p>
    <w:p w:rsidR="00000000" w:rsidDel="00000000" w:rsidP="00000000" w:rsidRDefault="00000000" w:rsidRPr="00000000" w14:paraId="000000F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контактов с командой разработчиков просьба обращаться по следующим контактам:</w:t>
      </w:r>
    </w:p>
    <w:p w:rsidR="00000000" w:rsidDel="00000000" w:rsidP="00000000" w:rsidRDefault="00000000" w:rsidRPr="00000000" w14:paraId="000000F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Тел.: 8-800-250-43-33</w:t>
      </w:r>
    </w:p>
    <w:p w:rsidR="00000000" w:rsidDel="00000000" w:rsidP="00000000" w:rsidRDefault="00000000" w:rsidRPr="00000000" w14:paraId="000000F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Почта: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it@rosah.ru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default"/>
      <w:footerReference r:id="rId18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297313" cy="1235536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7313" cy="12355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rFonts w:ascii="Arial" w:cs="Arial" w:eastAsia="Arial" w:hAnsi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0" w:firstLine="0"/>
      </w:pPr>
      <w:rPr>
        <w:rFonts w:ascii="Arial" w:cs="Arial" w:eastAsia="Arial" w:hAnsi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0" w:firstLine="0"/>
      </w:pPr>
      <w:rPr>
        <w:rFonts w:ascii="Arial" w:cs="Arial" w:eastAsia="Arial" w:hAnsi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0" w:firstLine="0"/>
      </w:pPr>
      <w:rPr>
        <w:rFonts w:ascii="Arial" w:cs="Arial" w:eastAsia="Arial" w:hAnsi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0" w:firstLine="0"/>
      </w:pPr>
      <w:rPr>
        <w:rFonts w:ascii="Arial" w:cs="Arial" w:eastAsia="Arial" w:hAnsi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566.9291338582675" w:firstLine="0"/>
      </w:pPr>
      <w:rPr>
        <w:rFonts w:ascii="Arial" w:cs="Arial" w:eastAsia="Arial" w:hAnsi="Arial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-"/>
      <w:lvlJc w:val="left"/>
      <w:pPr>
        <w:ind w:left="850.3937007874017" w:firstLine="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hyperlink" Target="mailto:it@rosah.ru" TargetMode="External"/><Relationship Id="rId17" Type="http://schemas.openxmlformats.org/officeDocument/2006/relationships/footer" Target="footer2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18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